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6E64D5" w:rsidP="003560E2">
            <w:pPr>
              <w:spacing w:before="40"/>
              <w:rPr>
                <w:rFonts w:ascii="Arial" w:hAnsi="Arial" w:cs="Arial"/>
                <w:sz w:val="16"/>
                <w:szCs w:val="16"/>
              </w:rPr>
            </w:pPr>
            <w:r>
              <w:rPr>
                <w:rFonts w:ascii="Arial" w:hAnsi="Arial" w:cs="Arial"/>
                <w:color w:val="0000FF"/>
                <w:sz w:val="16"/>
                <w:szCs w:val="16"/>
              </w:rPr>
              <w:t>43001-165/2020</w:t>
            </w:r>
            <w:r w:rsidR="00B01912">
              <w:rPr>
                <w:rFonts w:ascii="Arial" w:hAnsi="Arial" w:cs="Arial"/>
                <w:color w:val="0000FF"/>
                <w:sz w:val="16"/>
                <w:szCs w:val="16"/>
              </w:rPr>
              <w:t>-0</w:t>
            </w:r>
            <w:r w:rsidR="006204E0">
              <w:rPr>
                <w:rFonts w:ascii="Arial" w:hAnsi="Arial" w:cs="Arial"/>
                <w:color w:val="0000FF"/>
                <w:sz w:val="16"/>
                <w:szCs w:val="16"/>
              </w:rPr>
              <w:t>6</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6E64D5" w:rsidP="003560E2">
            <w:pPr>
              <w:spacing w:before="40"/>
              <w:rPr>
                <w:rFonts w:ascii="Arial" w:hAnsi="Arial" w:cs="Arial"/>
                <w:sz w:val="16"/>
                <w:szCs w:val="16"/>
              </w:rPr>
            </w:pPr>
            <w:r>
              <w:rPr>
                <w:rFonts w:ascii="Arial" w:hAnsi="Arial" w:cs="Arial"/>
                <w:color w:val="0000FF"/>
                <w:sz w:val="16"/>
                <w:szCs w:val="16"/>
              </w:rPr>
              <w:t>A-54/20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462924" w:rsidP="003D5330">
            <w:pPr>
              <w:spacing w:before="40"/>
              <w:rPr>
                <w:rFonts w:ascii="Arial" w:hAnsi="Arial" w:cs="Arial"/>
                <w:sz w:val="16"/>
                <w:szCs w:val="16"/>
              </w:rPr>
            </w:pPr>
            <w:r>
              <w:rPr>
                <w:rFonts w:ascii="Arial" w:hAnsi="Arial" w:cs="Arial"/>
                <w:color w:val="0000FF"/>
                <w:sz w:val="16"/>
                <w:szCs w:val="16"/>
              </w:rPr>
              <w:t>28.</w:t>
            </w:r>
            <w:r w:rsidR="006E64D5">
              <w:rPr>
                <w:rFonts w:ascii="Arial" w:hAnsi="Arial" w:cs="Arial"/>
                <w:color w:val="0000FF"/>
                <w:sz w:val="16"/>
                <w:szCs w:val="16"/>
              </w:rPr>
              <w:t>07.2020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6E64D5" w:rsidP="003560E2">
            <w:pPr>
              <w:spacing w:before="40"/>
              <w:rPr>
                <w:rFonts w:ascii="Arial" w:hAnsi="Arial" w:cs="Arial"/>
                <w:sz w:val="16"/>
                <w:szCs w:val="16"/>
              </w:rPr>
            </w:pPr>
            <w:r>
              <w:rPr>
                <w:rFonts w:ascii="Arial" w:hAnsi="Arial" w:cs="Arial"/>
                <w:color w:val="0000FF"/>
                <w:sz w:val="16"/>
                <w:szCs w:val="16"/>
              </w:rPr>
              <w:t>2431-20-000712/0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6E64D5" w:rsidP="003560E2">
            <w:pPr>
              <w:pStyle w:val="EndnoteText"/>
              <w:jc w:val="center"/>
              <w:rPr>
                <w:rFonts w:ascii="Times New Roman" w:hAnsi="Times New Roman"/>
                <w:b/>
                <w:sz w:val="22"/>
              </w:rPr>
            </w:pPr>
            <w:r>
              <w:rPr>
                <w:rFonts w:ascii="Times New Roman" w:hAnsi="Times New Roman"/>
                <w:b/>
                <w:sz w:val="22"/>
              </w:rPr>
              <w:t xml:space="preserve">Ureditev regionalne ceste R3-639/1141 </w:t>
            </w:r>
            <w:proofErr w:type="spellStart"/>
            <w:r>
              <w:rPr>
                <w:rFonts w:ascii="Times New Roman" w:hAnsi="Times New Roman"/>
                <w:b/>
                <w:sz w:val="22"/>
              </w:rPr>
              <w:t>Lj</w:t>
            </w:r>
            <w:proofErr w:type="spellEnd"/>
            <w:r>
              <w:rPr>
                <w:rFonts w:ascii="Times New Roman" w:hAnsi="Times New Roman"/>
                <w:b/>
                <w:sz w:val="22"/>
              </w:rPr>
              <w:t xml:space="preserve"> (Šentvid) – Vodice, skozi Šmartno, od km 3.475 do km 4.100</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B01912" w:rsidRPr="00B01912" w:rsidRDefault="00B01912" w:rsidP="00B01912">
      <w:pPr>
        <w:pStyle w:val="BodyText2"/>
        <w:widowControl w:val="0"/>
        <w:spacing w:line="254" w:lineRule="atLeast"/>
        <w:jc w:val="left"/>
        <w:rPr>
          <w:rFonts w:ascii="Tahoma" w:hAnsi="Tahoma" w:cs="Tahoma"/>
          <w:b/>
          <w:color w:val="333333"/>
          <w:sz w:val="22"/>
          <w:szCs w:val="22"/>
        </w:rPr>
      </w:pPr>
      <w:r w:rsidRPr="00B01912">
        <w:rPr>
          <w:rFonts w:ascii="Tahoma" w:hAnsi="Tahoma" w:cs="Tahoma"/>
          <w:b/>
          <w:color w:val="333333"/>
          <w:sz w:val="22"/>
          <w:szCs w:val="22"/>
        </w:rPr>
        <w:t xml:space="preserve">JN004500/2020-B01 - A-54/20; Ureditev regionalne ceste R3-639/1141 </w:t>
      </w:r>
      <w:proofErr w:type="spellStart"/>
      <w:r w:rsidRPr="00B01912">
        <w:rPr>
          <w:rFonts w:ascii="Tahoma" w:hAnsi="Tahoma" w:cs="Tahoma"/>
          <w:b/>
          <w:color w:val="333333"/>
          <w:sz w:val="22"/>
          <w:szCs w:val="22"/>
        </w:rPr>
        <w:t>Lj</w:t>
      </w:r>
      <w:proofErr w:type="spellEnd"/>
      <w:r w:rsidRPr="00B01912">
        <w:rPr>
          <w:rFonts w:ascii="Tahoma" w:hAnsi="Tahoma" w:cs="Tahoma"/>
          <w:b/>
          <w:color w:val="333333"/>
          <w:sz w:val="22"/>
          <w:szCs w:val="22"/>
        </w:rPr>
        <w:t xml:space="preserve"> (Šentvid) Vodice, skozi Šmartno, od km 3.475 do km 4.100, datum objave: 16.07.2020</w:t>
      </w:r>
    </w:p>
    <w:p w:rsidR="00B01912" w:rsidRPr="00B01912" w:rsidRDefault="00462924" w:rsidP="00B01912">
      <w:pPr>
        <w:pStyle w:val="BodyText2"/>
        <w:widowControl w:val="0"/>
        <w:spacing w:line="254" w:lineRule="atLeast"/>
        <w:jc w:val="left"/>
        <w:rPr>
          <w:rFonts w:ascii="Tahoma" w:hAnsi="Tahoma" w:cs="Tahoma"/>
          <w:b/>
          <w:color w:val="333333"/>
          <w:sz w:val="22"/>
          <w:szCs w:val="22"/>
        </w:rPr>
      </w:pPr>
      <w:r>
        <w:rPr>
          <w:rFonts w:ascii="Tahoma" w:hAnsi="Tahoma" w:cs="Tahoma"/>
          <w:b/>
          <w:color w:val="333333"/>
          <w:sz w:val="22"/>
          <w:szCs w:val="22"/>
        </w:rPr>
        <w:t>D</w:t>
      </w:r>
      <w:r w:rsidR="005F3651">
        <w:rPr>
          <w:rFonts w:ascii="Tahoma" w:hAnsi="Tahoma" w:cs="Tahoma"/>
          <w:b/>
          <w:color w:val="333333"/>
          <w:sz w:val="22"/>
          <w:szCs w:val="22"/>
        </w:rPr>
        <w:t>atum prejema: 28.07.2020   09:26</w:t>
      </w:r>
    </w:p>
    <w:p w:rsidR="00B01912" w:rsidRPr="00B01912" w:rsidRDefault="00B01912" w:rsidP="00B01912">
      <w:pPr>
        <w:pStyle w:val="BodyText2"/>
        <w:widowControl w:val="0"/>
        <w:spacing w:line="254" w:lineRule="atLeast"/>
        <w:jc w:val="left"/>
        <w:rPr>
          <w:rFonts w:ascii="Tahoma" w:hAnsi="Tahoma" w:cs="Tahoma"/>
          <w:b/>
          <w:color w:val="333333"/>
          <w:sz w:val="22"/>
          <w:szCs w:val="22"/>
        </w:rPr>
      </w:pPr>
    </w:p>
    <w:p w:rsidR="003D5330" w:rsidRPr="006204E0" w:rsidRDefault="006204E0" w:rsidP="006204E0">
      <w:pPr>
        <w:pStyle w:val="BodyText2"/>
        <w:jc w:val="left"/>
        <w:rPr>
          <w:rFonts w:ascii="Tahoma" w:hAnsi="Tahoma" w:cs="Tahoma"/>
          <w:color w:val="333333"/>
          <w:sz w:val="22"/>
          <w:szCs w:val="22"/>
        </w:rPr>
      </w:pPr>
      <w:r w:rsidRPr="006204E0">
        <w:rPr>
          <w:rFonts w:ascii="Tahoma" w:hAnsi="Tahoma" w:cs="Tahoma"/>
          <w:color w:val="333333"/>
          <w:sz w:val="22"/>
          <w:szCs w:val="22"/>
        </w:rPr>
        <w:t>Spoštovani,</w:t>
      </w:r>
      <w:r w:rsidRPr="006204E0">
        <w:rPr>
          <w:rFonts w:ascii="Tahoma" w:hAnsi="Tahoma" w:cs="Tahoma"/>
          <w:color w:val="333333"/>
          <w:sz w:val="22"/>
          <w:szCs w:val="22"/>
        </w:rPr>
        <w:br/>
      </w:r>
      <w:r w:rsidRPr="006204E0">
        <w:rPr>
          <w:rFonts w:ascii="Tahoma" w:hAnsi="Tahoma" w:cs="Tahoma"/>
          <w:color w:val="333333"/>
          <w:sz w:val="22"/>
          <w:szCs w:val="22"/>
        </w:rPr>
        <w:br/>
        <w:t>Ali lahko namesto sistema ANA ponudimo klasično rešitev? Z betonskim vencem in razbremenilno ploščo, ker po izkušnjah moramo vedno po dveh letih sanirati iz sistema ANA na klasično varianto, saj zaradi fleksibilnosti obroča razpade okolica jaška.</w:t>
      </w:r>
      <w:r w:rsidRPr="006204E0">
        <w:rPr>
          <w:rFonts w:ascii="Tahoma" w:hAnsi="Tahoma" w:cs="Tahoma"/>
          <w:color w:val="333333"/>
          <w:sz w:val="22"/>
          <w:szCs w:val="22"/>
        </w:rPr>
        <w:br/>
      </w:r>
      <w:r w:rsidRPr="006204E0">
        <w:rPr>
          <w:rFonts w:ascii="Tahoma" w:hAnsi="Tahoma" w:cs="Tahoma"/>
          <w:color w:val="333333"/>
          <w:sz w:val="22"/>
          <w:szCs w:val="22"/>
        </w:rPr>
        <w:br/>
        <w:t xml:space="preserve">Zagotovo je postopek vgradnje pravilen, ker je tudi vzorčni primerek pred AC bazo DARS LJ, ki ga je izvedel zastopnik tega sistema in ga je testno vgradil po vseh navodilih je razpadel in je bilo potrebno lani menjati pokrov, kar se je izvedlo na klasičen način. </w:t>
      </w:r>
      <w:r w:rsidRPr="006204E0">
        <w:rPr>
          <w:rFonts w:ascii="Tahoma" w:hAnsi="Tahoma" w:cs="Tahoma"/>
          <w:color w:val="333333"/>
          <w:sz w:val="22"/>
          <w:szCs w:val="22"/>
        </w:rPr>
        <w:br/>
      </w:r>
      <w:r w:rsidRPr="006204E0">
        <w:rPr>
          <w:rFonts w:ascii="Tahoma" w:hAnsi="Tahoma" w:cs="Tahoma"/>
          <w:color w:val="333333"/>
          <w:sz w:val="22"/>
          <w:szCs w:val="22"/>
        </w:rPr>
        <w:br/>
        <w:t>Tudi stroškovno bo izvedba le tega nekajkrat cenejša.</w:t>
      </w:r>
    </w:p>
    <w:p w:rsidR="006204E0" w:rsidRDefault="006204E0" w:rsidP="00E813F4">
      <w:pPr>
        <w:pStyle w:val="BodyText2"/>
        <w:rPr>
          <w:rFonts w:ascii="Roboto" w:hAnsi="Roboto" w:cs="Arial"/>
          <w:color w:val="333333"/>
          <w:sz w:val="18"/>
          <w:szCs w:val="18"/>
        </w:rPr>
      </w:pPr>
    </w:p>
    <w:p w:rsidR="006204E0" w:rsidRPr="00A9293C" w:rsidRDefault="006204E0"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AF282D" w:rsidRPr="00752273" w:rsidRDefault="00AF282D" w:rsidP="00AF282D">
      <w:pPr>
        <w:pStyle w:val="BodyText2"/>
        <w:rPr>
          <w:rFonts w:ascii="Tahoma" w:hAnsi="Tahoma" w:cs="Tahoma"/>
          <w:bCs/>
          <w:sz w:val="22"/>
        </w:rPr>
      </w:pPr>
      <w:r>
        <w:rPr>
          <w:rFonts w:ascii="Tahoma" w:hAnsi="Tahoma" w:cs="Tahoma"/>
          <w:bCs/>
          <w:sz w:val="22"/>
        </w:rPr>
        <w:t>Glede s</w:t>
      </w:r>
      <w:r w:rsidRPr="00752273">
        <w:rPr>
          <w:rFonts w:ascii="Tahoma" w:hAnsi="Tahoma" w:cs="Tahoma"/>
          <w:bCs/>
          <w:sz w:val="22"/>
          <w:szCs w:val="22"/>
        </w:rPr>
        <w:t>istem</w:t>
      </w:r>
      <w:r>
        <w:rPr>
          <w:rFonts w:ascii="Tahoma" w:hAnsi="Tahoma" w:cs="Tahoma"/>
          <w:bCs/>
          <w:sz w:val="22"/>
          <w:szCs w:val="22"/>
        </w:rPr>
        <w:t>a</w:t>
      </w:r>
      <w:r w:rsidRPr="00752273">
        <w:rPr>
          <w:rFonts w:ascii="Tahoma" w:hAnsi="Tahoma" w:cs="Tahoma"/>
          <w:bCs/>
          <w:sz w:val="22"/>
          <w:szCs w:val="22"/>
        </w:rPr>
        <w:t xml:space="preserve"> jaškov z </w:t>
      </w:r>
      <w:proofErr w:type="spellStart"/>
      <w:r w:rsidRPr="00752273">
        <w:rPr>
          <w:rFonts w:ascii="Tahoma" w:hAnsi="Tahoma" w:cs="Tahoma"/>
          <w:bCs/>
          <w:sz w:val="22"/>
          <w:szCs w:val="22"/>
        </w:rPr>
        <w:t>dilatacijsko</w:t>
      </w:r>
      <w:proofErr w:type="spellEnd"/>
      <w:r w:rsidRPr="00752273">
        <w:rPr>
          <w:rFonts w:ascii="Tahoma" w:hAnsi="Tahoma" w:cs="Tahoma"/>
          <w:bCs/>
          <w:sz w:val="22"/>
          <w:szCs w:val="22"/>
        </w:rPr>
        <w:t xml:space="preserve"> ploščo (ANA)</w:t>
      </w:r>
      <w:r>
        <w:rPr>
          <w:rFonts w:ascii="Tahoma" w:hAnsi="Tahoma" w:cs="Tahoma"/>
          <w:bCs/>
          <w:sz w:val="22"/>
          <w:szCs w:val="22"/>
        </w:rPr>
        <w:t>, naročnik ne bo spreminjal razpisne dokumentacije.</w:t>
      </w:r>
    </w:p>
    <w:p w:rsidR="00E813F4" w:rsidRPr="00A9293C" w:rsidRDefault="00E813F4" w:rsidP="009122FC">
      <w:pPr>
        <w:widowControl w:val="0"/>
        <w:spacing w:before="60" w:line="254" w:lineRule="atLeast"/>
        <w:ind w:left="357"/>
        <w:jc w:val="both"/>
        <w:rPr>
          <w:sz w:val="22"/>
        </w:rPr>
      </w:pPr>
    </w:p>
    <w:p w:rsidR="00E813F4" w:rsidRPr="00A9293C" w:rsidRDefault="00E813F4" w:rsidP="00E813F4">
      <w:pPr>
        <w:pStyle w:val="EndnoteText"/>
        <w:jc w:val="both"/>
        <w:rPr>
          <w:rFonts w:ascii="Times New Roman" w:hAnsi="Times New Roman"/>
          <w:sz w:val="22"/>
        </w:rPr>
      </w:pPr>
    </w:p>
    <w:p w:rsidR="00556816" w:rsidRPr="00637BE6" w:rsidRDefault="00556816">
      <w:pPr>
        <w:rPr>
          <w:sz w:val="22"/>
        </w:rPr>
      </w:pPr>
      <w:bookmarkStart w:id="0" w:name="_GoBack"/>
      <w:bookmarkEnd w:id="0"/>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4D5" w:rsidRDefault="006E64D5">
      <w:r>
        <w:separator/>
      </w:r>
    </w:p>
  </w:endnote>
  <w:endnote w:type="continuationSeparator" w:id="0">
    <w:p w:rsidR="006E64D5" w:rsidRDefault="006E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4D5" w:rsidRDefault="006E6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C23618">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6E64D5"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6E64D5"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6E64D5"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4D5" w:rsidRDefault="006E64D5">
      <w:r>
        <w:separator/>
      </w:r>
    </w:p>
  </w:footnote>
  <w:footnote w:type="continuationSeparator" w:id="0">
    <w:p w:rsidR="006E64D5" w:rsidRDefault="006E6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4D5" w:rsidRDefault="006E6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4D5" w:rsidRDefault="006E6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6E64D5">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D5"/>
    <w:rsid w:val="000646A9"/>
    <w:rsid w:val="00160318"/>
    <w:rsid w:val="00166FB0"/>
    <w:rsid w:val="001836BB"/>
    <w:rsid w:val="00216549"/>
    <w:rsid w:val="002507C2"/>
    <w:rsid w:val="00290551"/>
    <w:rsid w:val="003133A6"/>
    <w:rsid w:val="003560E2"/>
    <w:rsid w:val="003579C0"/>
    <w:rsid w:val="003D5330"/>
    <w:rsid w:val="00424A5A"/>
    <w:rsid w:val="0044323F"/>
    <w:rsid w:val="00462924"/>
    <w:rsid w:val="004B34B5"/>
    <w:rsid w:val="004E6B14"/>
    <w:rsid w:val="00556816"/>
    <w:rsid w:val="005F3651"/>
    <w:rsid w:val="006204E0"/>
    <w:rsid w:val="00621DD2"/>
    <w:rsid w:val="00634B0D"/>
    <w:rsid w:val="00637BE6"/>
    <w:rsid w:val="006E64D5"/>
    <w:rsid w:val="009122FC"/>
    <w:rsid w:val="009B1FD9"/>
    <w:rsid w:val="00A05C73"/>
    <w:rsid w:val="00A17575"/>
    <w:rsid w:val="00AD3747"/>
    <w:rsid w:val="00AF282D"/>
    <w:rsid w:val="00B01912"/>
    <w:rsid w:val="00C23618"/>
    <w:rsid w:val="00D845B4"/>
    <w:rsid w:val="00DB7CDA"/>
    <w:rsid w:val="00E51016"/>
    <w:rsid w:val="00E66D5B"/>
    <w:rsid w:val="00E67702"/>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FDE1E2B1-E2F3-4D4F-A5B1-37EA9DF5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link w:val="EndnoteTextChar"/>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EndnoteTextChar">
    <w:name w:val="Endnote Text Char"/>
    <w:basedOn w:val="DefaultParagraphFont"/>
    <w:link w:val="EndnoteText"/>
    <w:semiHidden/>
    <w:rsid w:val="009122FC"/>
    <w:rPr>
      <w:rFonts w:ascii="SL Dutch" w:hAnsi="SL Dutch"/>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163</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6</cp:revision>
  <cp:lastPrinted>2020-07-28T07:35:00Z</cp:lastPrinted>
  <dcterms:created xsi:type="dcterms:W3CDTF">2020-07-28T07:35:00Z</dcterms:created>
  <dcterms:modified xsi:type="dcterms:W3CDTF">2020-07-31T10:31:00Z</dcterms:modified>
</cp:coreProperties>
</file>